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38" w:rsidRPr="00847A28" w:rsidRDefault="00847A28">
      <w:pPr>
        <w:rPr>
          <w:rFonts w:ascii="Times New Roman" w:hAnsi="Times New Roman" w:cs="Times New Roman"/>
          <w:b/>
          <w:sz w:val="44"/>
          <w:szCs w:val="44"/>
        </w:rPr>
      </w:pPr>
      <w:r w:rsidRPr="00847A28">
        <w:rPr>
          <w:rFonts w:ascii="Times New Roman" w:hAnsi="Times New Roman" w:cs="Times New Roman"/>
          <w:b/>
          <w:sz w:val="44"/>
          <w:szCs w:val="44"/>
        </w:rPr>
        <w:t>7 класс Сольфеджио</w:t>
      </w:r>
    </w:p>
    <w:p w:rsidR="00847A28" w:rsidRPr="00847A28" w:rsidRDefault="00847A28" w:rsidP="00847A28">
      <w:pPr>
        <w:rPr>
          <w:rFonts w:ascii="Times New Roman" w:hAnsi="Times New Roman" w:cs="Times New Roman"/>
          <w:sz w:val="28"/>
          <w:szCs w:val="28"/>
        </w:rPr>
      </w:pPr>
      <w:r w:rsidRPr="00847A28">
        <w:rPr>
          <w:rFonts w:ascii="Times New Roman" w:hAnsi="Times New Roman" w:cs="Times New Roman"/>
          <w:sz w:val="28"/>
          <w:szCs w:val="28"/>
        </w:rPr>
        <w:t>Теоретический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изучить, запомнить:</w:t>
      </w:r>
    </w:p>
    <w:p w:rsidR="00847A28" w:rsidRDefault="00847A28" w:rsidP="00847A2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Родство тональностей </w:t>
      </w:r>
      <w:r>
        <w:rPr>
          <w:rFonts w:ascii="Arial" w:hAnsi="Arial" w:cs="Arial"/>
          <w:sz w:val="25"/>
          <w:szCs w:val="25"/>
        </w:rPr>
        <w:t xml:space="preserve">- </w:t>
      </w:r>
      <w:r>
        <w:rPr>
          <w:sz w:val="23"/>
          <w:szCs w:val="23"/>
        </w:rPr>
        <w:t xml:space="preserve">большая или меньшая близость тональностей, определяемая количеством и значимостью их общих элементов (звуков, аккордов, интервалов). </w:t>
      </w:r>
    </w:p>
    <w:p w:rsidR="00847A28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Все мажорные и минорные тональности образуют группы тональностей, находящихся между собой в гармоническом родстве. </w:t>
      </w:r>
    </w:p>
    <w:p w:rsidR="00847A28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Родственными называются те тональности, тонические трезвучия которых находятся на ступенях данной (исходной) тональности натурального и гармонического видов. </w:t>
      </w:r>
    </w:p>
    <w:p w:rsidR="00847A28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музыкальном произведении начальная тональность называется главной, а тональности, сменяющие ее в процессе развития музыки, побочными. </w:t>
      </w:r>
    </w:p>
    <w:p w:rsidR="00847A28" w:rsidRDefault="00847A28" w:rsidP="00847A2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Каждая тональность имеет шесть родственных тональностей. </w:t>
      </w:r>
    </w:p>
    <w:p w:rsidR="00847A28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мажора это: </w:t>
      </w:r>
    </w:p>
    <w:p w:rsidR="00847A28" w:rsidRDefault="00847A28" w:rsidP="00847A2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параллельная тональность; </w:t>
      </w:r>
    </w:p>
    <w:p w:rsidR="00847A28" w:rsidRDefault="00847A28" w:rsidP="00847A2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субдоминантовая тональность и её параллель; </w:t>
      </w:r>
    </w:p>
    <w:p w:rsidR="00847A28" w:rsidRDefault="00847A28" w:rsidP="00847A2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доминантовая</w:t>
      </w:r>
      <w:proofErr w:type="spellEnd"/>
      <w:r>
        <w:rPr>
          <w:sz w:val="23"/>
          <w:szCs w:val="23"/>
        </w:rPr>
        <w:t xml:space="preserve"> тональность и её параллель; </w:t>
      </w:r>
    </w:p>
    <w:p w:rsidR="00847A28" w:rsidRPr="00C21353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тональность минорной субдоминанты</w:t>
      </w:r>
      <w:r w:rsidR="00C21353">
        <w:rPr>
          <w:sz w:val="23"/>
          <w:szCs w:val="23"/>
        </w:rPr>
        <w:t xml:space="preserve"> (гармонический мажор с пониженной </w:t>
      </w:r>
      <w:r w:rsidR="00C21353">
        <w:rPr>
          <w:sz w:val="23"/>
          <w:szCs w:val="23"/>
          <w:lang w:val="en-US"/>
        </w:rPr>
        <w:t>VI</w:t>
      </w:r>
      <w:r w:rsidR="00C21353">
        <w:rPr>
          <w:sz w:val="23"/>
          <w:szCs w:val="23"/>
        </w:rPr>
        <w:t xml:space="preserve"> ступенью)</w:t>
      </w:r>
    </w:p>
    <w:p w:rsidR="00847A28" w:rsidRDefault="00847A28" w:rsidP="00847A28">
      <w:pPr>
        <w:pStyle w:val="Default"/>
        <w:rPr>
          <w:sz w:val="23"/>
          <w:szCs w:val="23"/>
        </w:rPr>
      </w:pPr>
    </w:p>
    <w:p w:rsidR="00847A28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Например, для тональности</w:t>
      </w:r>
      <w:proofErr w:type="gramStart"/>
      <w:r>
        <w:rPr>
          <w:sz w:val="23"/>
          <w:szCs w:val="23"/>
        </w:rPr>
        <w:t xml:space="preserve"> Д</w:t>
      </w:r>
      <w:proofErr w:type="gramEnd"/>
      <w:r>
        <w:rPr>
          <w:sz w:val="23"/>
          <w:szCs w:val="23"/>
        </w:rPr>
        <w:t xml:space="preserve">о мажор: </w:t>
      </w:r>
    </w:p>
    <w:p w:rsidR="00847A28" w:rsidRDefault="00847A28" w:rsidP="00847A2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параллельная тональность - ля минор </w:t>
      </w:r>
    </w:p>
    <w:p w:rsidR="00847A28" w:rsidRDefault="00847A28" w:rsidP="00847A2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субдоминантовая тональность - Фа мажор и её параллель - ре минор; </w:t>
      </w:r>
    </w:p>
    <w:p w:rsidR="00847A28" w:rsidRDefault="00847A28" w:rsidP="00847A2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3. тональность доминант</w:t>
      </w:r>
      <w:proofErr w:type="gramStart"/>
      <w:r>
        <w:rPr>
          <w:sz w:val="23"/>
          <w:szCs w:val="23"/>
        </w:rPr>
        <w:t>ы-</w:t>
      </w:r>
      <w:proofErr w:type="gramEnd"/>
      <w:r>
        <w:rPr>
          <w:sz w:val="23"/>
          <w:szCs w:val="23"/>
        </w:rPr>
        <w:t xml:space="preserve"> Соль мажор и её параллель - ми минор; </w:t>
      </w:r>
    </w:p>
    <w:p w:rsidR="00847A28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тональность минорной субдоминанты - фа минор. </w:t>
      </w:r>
    </w:p>
    <w:p w:rsidR="00847A28" w:rsidRDefault="00847A28" w:rsidP="00847A28">
      <w:pPr>
        <w:pStyle w:val="Default"/>
        <w:rPr>
          <w:sz w:val="23"/>
          <w:szCs w:val="23"/>
        </w:rPr>
      </w:pPr>
    </w:p>
    <w:p w:rsidR="00847A28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минора это: </w:t>
      </w:r>
    </w:p>
    <w:p w:rsidR="00847A28" w:rsidRDefault="00847A28" w:rsidP="00847A2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параллельная тональность; </w:t>
      </w:r>
    </w:p>
    <w:p w:rsidR="00847A28" w:rsidRDefault="00847A28" w:rsidP="00847A2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тональность субдоминанты и её параллель; </w:t>
      </w:r>
    </w:p>
    <w:p w:rsidR="00847A28" w:rsidRDefault="00847A28" w:rsidP="00847A2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тональность доминанты и её параллель; </w:t>
      </w:r>
    </w:p>
    <w:p w:rsidR="00847A28" w:rsidRPr="00C21353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тональность мажорной доминанты</w:t>
      </w:r>
      <w:r w:rsidR="00C21353">
        <w:rPr>
          <w:sz w:val="23"/>
          <w:szCs w:val="23"/>
        </w:rPr>
        <w:t xml:space="preserve"> (гармонический мажор с повышенной </w:t>
      </w:r>
      <w:r w:rsidR="00C21353">
        <w:rPr>
          <w:sz w:val="23"/>
          <w:szCs w:val="23"/>
          <w:lang w:val="en-US"/>
        </w:rPr>
        <w:t>VII</w:t>
      </w:r>
      <w:r w:rsidR="00C21353">
        <w:rPr>
          <w:sz w:val="23"/>
          <w:szCs w:val="23"/>
        </w:rPr>
        <w:t xml:space="preserve"> ступенью)</w:t>
      </w:r>
    </w:p>
    <w:p w:rsidR="00847A28" w:rsidRDefault="00847A28" w:rsidP="00847A28">
      <w:pPr>
        <w:pStyle w:val="Default"/>
        <w:rPr>
          <w:sz w:val="23"/>
          <w:szCs w:val="23"/>
        </w:rPr>
      </w:pPr>
    </w:p>
    <w:p w:rsidR="00847A28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Например, для тональности Ля минор: </w:t>
      </w:r>
    </w:p>
    <w:p w:rsidR="00847A28" w:rsidRDefault="00847A28" w:rsidP="00847A2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параллельная тональность -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мажор; </w:t>
      </w:r>
    </w:p>
    <w:p w:rsidR="00847A28" w:rsidRDefault="00847A28" w:rsidP="00847A2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2. тональность минорной субдоминанты - ре минор и её параллель - Фа мажор; </w:t>
      </w:r>
    </w:p>
    <w:p w:rsidR="00847A28" w:rsidRDefault="00847A28" w:rsidP="00847A2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3. тональность минорной доминанты - ми минор и её параллель - Соль мажор; </w:t>
      </w:r>
    </w:p>
    <w:p w:rsidR="00847A28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тональность мажорной доминанты - Ми мажор. </w:t>
      </w:r>
    </w:p>
    <w:p w:rsidR="00847A28" w:rsidRDefault="00847A28" w:rsidP="00847A28">
      <w:pPr>
        <w:pStyle w:val="Default"/>
        <w:rPr>
          <w:sz w:val="23"/>
          <w:szCs w:val="23"/>
        </w:rPr>
      </w:pPr>
    </w:p>
    <w:p w:rsidR="00847A28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параллельных тональностях ключевые знаки совпадают. В субдоминантовых и </w:t>
      </w:r>
      <w:proofErr w:type="spellStart"/>
      <w:r>
        <w:rPr>
          <w:sz w:val="23"/>
          <w:szCs w:val="23"/>
        </w:rPr>
        <w:t>доминантовых</w:t>
      </w:r>
      <w:proofErr w:type="spellEnd"/>
      <w:r>
        <w:rPr>
          <w:sz w:val="23"/>
          <w:szCs w:val="23"/>
        </w:rPr>
        <w:t xml:space="preserve"> тональностях и их параллельных тональностях отличия от исходной тональности в один ключевой знак. Тональности минорной субдоминанты и мажорной доминанты отличаются от исходной на 4 </w:t>
      </w:r>
      <w:proofErr w:type="gramStart"/>
      <w:r>
        <w:rPr>
          <w:sz w:val="23"/>
          <w:szCs w:val="23"/>
        </w:rPr>
        <w:t>ключевых</w:t>
      </w:r>
      <w:proofErr w:type="gramEnd"/>
      <w:r>
        <w:rPr>
          <w:sz w:val="23"/>
          <w:szCs w:val="23"/>
        </w:rPr>
        <w:t xml:space="preserve"> знака. </w:t>
      </w:r>
    </w:p>
    <w:p w:rsidR="00847A28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музыке </w:t>
      </w:r>
      <w:proofErr w:type="spellStart"/>
      <w:r>
        <w:rPr>
          <w:i/>
          <w:iCs/>
          <w:sz w:val="23"/>
          <w:szCs w:val="23"/>
        </w:rPr>
        <w:t>однотональные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произведения встречаются довольно редко. Чаще всего в одной тональности бывают написаны небольшие пьесы или этюды из педагогического репертуара для начинающих, некоторые народные песни, а также отдельные миниатюры. </w:t>
      </w:r>
    </w:p>
    <w:p w:rsidR="00847A28" w:rsidRDefault="00847A28" w:rsidP="00847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подавляющем же большинстве произведений самых различных жанров (и особенно крупномасштабных) внутри их по ходу развития музыкально </w:t>
      </w:r>
      <w:proofErr w:type="gramStart"/>
      <w:r>
        <w:rPr>
          <w:sz w:val="23"/>
          <w:szCs w:val="23"/>
        </w:rPr>
        <w:t>-т</w:t>
      </w:r>
      <w:proofErr w:type="gramEnd"/>
      <w:r>
        <w:rPr>
          <w:sz w:val="23"/>
          <w:szCs w:val="23"/>
        </w:rPr>
        <w:t xml:space="preserve">ематического материала неоднократно затрагиваются в качестве промежуточных (то есть неустойчивых) самые различные тональности, хотя начинаются и завершаются эти произведения, как правило, в одной и той же тональности, которая и является </w:t>
      </w:r>
      <w:r>
        <w:rPr>
          <w:i/>
          <w:iCs/>
          <w:sz w:val="23"/>
          <w:szCs w:val="23"/>
        </w:rPr>
        <w:t xml:space="preserve">главной </w:t>
      </w:r>
      <w:r>
        <w:rPr>
          <w:sz w:val="23"/>
          <w:szCs w:val="23"/>
        </w:rPr>
        <w:t xml:space="preserve">(устойчивой) по отношению к остальным, участвующим в музыкальном развитии. </w:t>
      </w:r>
    </w:p>
    <w:p w:rsidR="00847A28" w:rsidRDefault="00847A28">
      <w:pPr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lastRenderedPageBreak/>
        <w:t>Введение новых тональностей, каждая из которых обладает своим особым, специфическим колоритом, значительно обогащает тональную палитру произведения, способствует яркости музыкального развития и является важным средством музыкальной драматургии.</w:t>
      </w:r>
    </w:p>
    <w:p w:rsidR="00847A28" w:rsidRDefault="00847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C21353">
        <w:rPr>
          <w:rFonts w:ascii="Times New Roman" w:hAnsi="Times New Roman" w:cs="Times New Roman"/>
          <w:sz w:val="28"/>
          <w:szCs w:val="28"/>
        </w:rPr>
        <w:t>Спеть следующие мелодии, определить тональности и их родство.</w:t>
      </w:r>
    </w:p>
    <w:p w:rsidR="00DE1A57" w:rsidRDefault="00847A28" w:rsidP="00DE1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703" cy="4629150"/>
            <wp:effectExtent l="19050" t="0" r="0" b="0"/>
            <wp:docPr id="2" name="Рисунок 1" descr="7 кла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класс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162" cy="46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A57" w:rsidRDefault="00C21353" w:rsidP="00DE1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Рабочей тетради стр. 6 (задания 1, 2, 3)</w:t>
      </w:r>
    </w:p>
    <w:p w:rsidR="00C21353" w:rsidRDefault="00C21353" w:rsidP="00C21353">
      <w:pPr>
        <w:tabs>
          <w:tab w:val="left" w:pos="5835"/>
        </w:tabs>
        <w:rPr>
          <w:rFonts w:ascii="Times New Roman" w:hAnsi="Times New Roman" w:cs="Times New Roman"/>
          <w:b/>
          <w:sz w:val="44"/>
          <w:szCs w:val="44"/>
        </w:rPr>
      </w:pPr>
      <w:r w:rsidRPr="00C21353">
        <w:rPr>
          <w:rFonts w:ascii="Times New Roman" w:hAnsi="Times New Roman" w:cs="Times New Roman"/>
          <w:b/>
          <w:sz w:val="44"/>
          <w:szCs w:val="44"/>
        </w:rPr>
        <w:t>7 класс МУЗЛИТЕРАТУРА:</w:t>
      </w:r>
    </w:p>
    <w:p w:rsidR="00C21353" w:rsidRDefault="00C21353" w:rsidP="00C21353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видео по ссылкам: </w:t>
      </w:r>
    </w:p>
    <w:p w:rsidR="001A09D8" w:rsidRDefault="001A09D8" w:rsidP="00C21353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A27C5">
          <w:rPr>
            <w:rStyle w:val="a5"/>
            <w:rFonts w:ascii="Times New Roman" w:hAnsi="Times New Roman" w:cs="Times New Roman"/>
            <w:sz w:val="28"/>
            <w:szCs w:val="28"/>
          </w:rPr>
          <w:t>https://youtu.be/_SDWfxqEkfw</w:t>
        </w:r>
      </w:hyperlink>
    </w:p>
    <w:p w:rsidR="001A09D8" w:rsidRDefault="001A09D8" w:rsidP="00C21353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A27C5">
          <w:rPr>
            <w:rStyle w:val="a5"/>
            <w:rFonts w:ascii="Times New Roman" w:hAnsi="Times New Roman" w:cs="Times New Roman"/>
            <w:sz w:val="28"/>
            <w:szCs w:val="28"/>
          </w:rPr>
          <w:t>https://youtu.be/cKfO2tu2an8</w:t>
        </w:r>
      </w:hyperlink>
    </w:p>
    <w:p w:rsidR="001A09D8" w:rsidRDefault="001A09D8" w:rsidP="00C21353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A27C5">
          <w:rPr>
            <w:rStyle w:val="a5"/>
            <w:rFonts w:ascii="Times New Roman" w:hAnsi="Times New Roman" w:cs="Times New Roman"/>
            <w:sz w:val="28"/>
            <w:szCs w:val="28"/>
          </w:rPr>
          <w:t>https://youtu.be/5HRiTycC2J8</w:t>
        </w:r>
      </w:hyperlink>
    </w:p>
    <w:p w:rsidR="001A09D8" w:rsidRDefault="00DE1A57" w:rsidP="00C21353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A27C5">
          <w:rPr>
            <w:rStyle w:val="a5"/>
            <w:rFonts w:ascii="Times New Roman" w:hAnsi="Times New Roman" w:cs="Times New Roman"/>
            <w:sz w:val="28"/>
            <w:szCs w:val="28"/>
          </w:rPr>
          <w:t>https://youtu.be/9rHCd_FBHBw</w:t>
        </w:r>
      </w:hyperlink>
    </w:p>
    <w:p w:rsidR="00DE1A57" w:rsidRPr="00C21353" w:rsidRDefault="00DE1A57" w:rsidP="00C21353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учебник стр. 30-51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Рахманинов), быть готовыми к проверочной работе</w:t>
      </w:r>
    </w:p>
    <w:sectPr w:rsidR="00DE1A57" w:rsidRPr="00C21353" w:rsidSect="0047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28"/>
    <w:rsid w:val="001A09D8"/>
    <w:rsid w:val="00470138"/>
    <w:rsid w:val="00847A28"/>
    <w:rsid w:val="00C21353"/>
    <w:rsid w:val="00D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A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A0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rHCd_FBHB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5HRiTycC2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KfO2tu2an8" TargetMode="External"/><Relationship Id="rId5" Type="http://schemas.openxmlformats.org/officeDocument/2006/relationships/hyperlink" Target="https://youtu.be/_SDWfxqEkf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Салтанович Сергей Александрович</dc:creator>
  <cp:lastModifiedBy>Салтанович Сергей Александрович</cp:lastModifiedBy>
  <cp:revision>2</cp:revision>
  <dcterms:created xsi:type="dcterms:W3CDTF">2022-02-06T08:25:00Z</dcterms:created>
  <dcterms:modified xsi:type="dcterms:W3CDTF">2022-02-06T08:50:00Z</dcterms:modified>
</cp:coreProperties>
</file>